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0C7" w:rsidRPr="009E00C7" w:rsidRDefault="009E00C7" w:rsidP="009E00C7">
      <w:pPr>
        <w:spacing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9E00C7">
        <w:rPr>
          <w:rFonts w:ascii="Arial Narrow" w:hAnsi="Arial Narrow"/>
          <w:b/>
          <w:sz w:val="24"/>
          <w:szCs w:val="24"/>
          <w:lang w:val="sr-Cyrl-CS"/>
        </w:rPr>
        <w:t xml:space="preserve">OPERATIVNI PLAN </w:t>
      </w:r>
      <w:r w:rsidR="00A208BA">
        <w:rPr>
          <w:rFonts w:ascii="Arial Narrow" w:hAnsi="Arial Narrow"/>
          <w:b/>
          <w:sz w:val="24"/>
          <w:szCs w:val="24"/>
        </w:rPr>
        <w:t>NASTAVE I UČENJA ZA ŠKOLSKU 2020/2021</w:t>
      </w:r>
      <w:bookmarkStart w:id="0" w:name="_GoBack"/>
      <w:bookmarkEnd w:id="0"/>
      <w:r w:rsidRPr="009E00C7">
        <w:rPr>
          <w:rFonts w:ascii="Arial Narrow" w:hAnsi="Arial Narrow"/>
          <w:b/>
          <w:sz w:val="24"/>
          <w:szCs w:val="24"/>
        </w:rPr>
        <w:t>. god.</w:t>
      </w:r>
    </w:p>
    <w:p w:rsidR="009E00C7" w:rsidRPr="009E00C7" w:rsidRDefault="009E00C7" w:rsidP="009E00C7">
      <w:pPr>
        <w:spacing w:line="240" w:lineRule="auto"/>
        <w:jc w:val="center"/>
        <w:rPr>
          <w:rFonts w:ascii="Arial Narrow" w:hAnsi="Arial Narrow"/>
        </w:rPr>
      </w:pPr>
      <w:r w:rsidRPr="009E00C7">
        <w:rPr>
          <w:rFonts w:ascii="Arial Narrow" w:hAnsi="Arial Narrow"/>
          <w:lang w:val="sr-Cyrl-CS"/>
        </w:rPr>
        <w:t>Naziv predmeta:</w:t>
      </w:r>
      <w:r w:rsidRPr="009E00C7">
        <w:rPr>
          <w:rFonts w:ascii="Arial Narrow" w:hAnsi="Arial Narrow"/>
          <w:b/>
        </w:rPr>
        <w:t>Muzička kultura</w:t>
      </w:r>
      <w:r w:rsidRPr="009E00C7">
        <w:rPr>
          <w:rFonts w:ascii="Arial Narrow" w:hAnsi="Arial Narrow"/>
        </w:rPr>
        <w:t xml:space="preserve">                        </w:t>
      </w:r>
      <w:r w:rsidRPr="009E00C7">
        <w:rPr>
          <w:rFonts w:ascii="Arial Narrow" w:hAnsi="Arial Narrow"/>
          <w:lang w:val="sr-Cyrl-CS"/>
        </w:rPr>
        <w:t xml:space="preserve">              </w:t>
      </w:r>
      <w:r w:rsidRPr="009E00C7">
        <w:rPr>
          <w:rFonts w:ascii="Arial Narrow" w:hAnsi="Arial Narrow"/>
        </w:rPr>
        <w:t>r</w:t>
      </w:r>
      <w:r w:rsidRPr="009E00C7">
        <w:rPr>
          <w:rFonts w:ascii="Arial Narrow" w:hAnsi="Arial Narrow"/>
          <w:lang w:val="sr-Cyrl-CS"/>
        </w:rPr>
        <w:t>azred:</w:t>
      </w:r>
      <w:r w:rsidRPr="009E00C7">
        <w:rPr>
          <w:rFonts w:ascii="Arial Narrow" w:hAnsi="Arial Narrow"/>
          <w:b/>
        </w:rPr>
        <w:t xml:space="preserve">  drugi</w:t>
      </w:r>
      <w:r w:rsidRPr="009E00C7">
        <w:rPr>
          <w:rFonts w:ascii="Arial Narrow" w:hAnsi="Arial Narrow"/>
          <w:lang w:val="sr-Cyrl-CS"/>
        </w:rPr>
        <w:t xml:space="preserve">   </w:t>
      </w:r>
      <w:r w:rsidRPr="009E00C7">
        <w:rPr>
          <w:rFonts w:ascii="Arial Narrow" w:hAnsi="Arial Narrow"/>
        </w:rPr>
        <w:t xml:space="preserve">        </w:t>
      </w:r>
      <w:r w:rsidRPr="009E00C7">
        <w:rPr>
          <w:rFonts w:ascii="Arial Narrow" w:hAnsi="Arial Narrow"/>
          <w:lang w:val="sr-Cyrl-CS"/>
        </w:rPr>
        <w:t xml:space="preserve">          </w:t>
      </w:r>
      <w:r w:rsidRPr="009E00C7">
        <w:rPr>
          <w:rFonts w:ascii="Arial Narrow" w:hAnsi="Arial Narrow"/>
        </w:rPr>
        <w:t xml:space="preserve">  </w:t>
      </w:r>
      <w:r w:rsidRPr="009E00C7">
        <w:rPr>
          <w:rFonts w:ascii="Arial Narrow" w:hAnsi="Arial Narrow"/>
          <w:lang w:val="sr-Cyrl-CS"/>
        </w:rPr>
        <w:t xml:space="preserve">               </w:t>
      </w:r>
      <w:r w:rsidRPr="009E00C7">
        <w:rPr>
          <w:rFonts w:ascii="Arial Narrow" w:hAnsi="Arial Narrow"/>
        </w:rPr>
        <w:t xml:space="preserve">                      </w:t>
      </w:r>
      <w:r w:rsidRPr="009E00C7">
        <w:rPr>
          <w:rFonts w:ascii="Arial Narrow" w:hAnsi="Arial Narrow"/>
          <w:lang w:val="sr-Cyrl-CS"/>
        </w:rPr>
        <w:t xml:space="preserve">   </w:t>
      </w:r>
      <w:r>
        <w:rPr>
          <w:rFonts w:ascii="Arial Narrow" w:hAnsi="Arial Narrow"/>
        </w:rPr>
        <w:t>mjese</w:t>
      </w:r>
      <w:r w:rsidRPr="009E00C7">
        <w:rPr>
          <w:rFonts w:ascii="Arial Narrow" w:hAnsi="Arial Narrow"/>
        </w:rPr>
        <w:t>c</w:t>
      </w:r>
      <w:r w:rsidRPr="009E00C7">
        <w:rPr>
          <w:rFonts w:ascii="Arial Narrow" w:hAnsi="Arial Narrow"/>
          <w:lang w:val="sr-Cyrl-CS"/>
        </w:rPr>
        <w:t xml:space="preserve">:  </w:t>
      </w:r>
      <w:r w:rsidRPr="009E00C7">
        <w:rPr>
          <w:rFonts w:ascii="Arial Narrow" w:hAnsi="Arial Narrow"/>
          <w:b/>
        </w:rPr>
        <w:t>septembar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4767"/>
        <w:gridCol w:w="810"/>
        <w:gridCol w:w="2520"/>
        <w:gridCol w:w="900"/>
        <w:gridCol w:w="2610"/>
        <w:gridCol w:w="1868"/>
      </w:tblGrid>
      <w:tr w:rsidR="009E00C7" w:rsidRPr="00291E90" w:rsidTr="009E00C7">
        <w:trPr>
          <w:trHeight w:val="1309"/>
          <w:jc w:val="center"/>
        </w:trPr>
        <w:tc>
          <w:tcPr>
            <w:tcW w:w="1101" w:type="dxa"/>
            <w:shd w:val="clear" w:color="auto" w:fill="92D050"/>
          </w:tcPr>
          <w:p w:rsidR="009E00C7" w:rsidRDefault="009E00C7" w:rsidP="00F440BD">
            <w:pPr>
              <w:jc w:val="center"/>
              <w:rPr>
                <w:rFonts w:ascii="Arial Narrow" w:hAnsi="Arial Narrow"/>
                <w:b/>
              </w:rPr>
            </w:pPr>
            <w:r w:rsidRPr="00291E90">
              <w:rPr>
                <w:rFonts w:ascii="Arial Narrow" w:hAnsi="Arial Narrow"/>
                <w:b/>
              </w:rPr>
              <w:t xml:space="preserve">     </w:t>
            </w:r>
          </w:p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  <w:r w:rsidRPr="00291E90"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7" w:type="dxa"/>
            <w:shd w:val="clear" w:color="auto" w:fill="92D050"/>
          </w:tcPr>
          <w:p w:rsidR="009E00C7" w:rsidRDefault="009E00C7" w:rsidP="00F440BD">
            <w:pPr>
              <w:jc w:val="center"/>
              <w:rPr>
                <w:rFonts w:ascii="Arial Narrow" w:hAnsi="Arial Narrow"/>
                <w:b/>
              </w:rPr>
            </w:pPr>
          </w:p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  <w:r w:rsidRPr="00291E90">
              <w:rPr>
                <w:rFonts w:ascii="Arial Narrow" w:hAnsi="Arial Narrow"/>
                <w:b/>
              </w:rPr>
              <w:t>ISHODI</w:t>
            </w:r>
          </w:p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810" w:type="dxa"/>
            <w:shd w:val="clear" w:color="auto" w:fill="92D050"/>
          </w:tcPr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  <w:r w:rsidRPr="00291E90"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0" w:type="dxa"/>
            <w:shd w:val="clear" w:color="auto" w:fill="92D050"/>
          </w:tcPr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</w:p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  <w:r w:rsidRPr="00291E90"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shd w:val="clear" w:color="auto" w:fill="92D050"/>
          </w:tcPr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</w:p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  <w:r w:rsidRPr="00291E90"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0" w:type="dxa"/>
            <w:shd w:val="clear" w:color="auto" w:fill="92D050"/>
          </w:tcPr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</w:p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  <w:r w:rsidRPr="00291E90"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8" w:type="dxa"/>
            <w:shd w:val="clear" w:color="auto" w:fill="92D050"/>
          </w:tcPr>
          <w:p w:rsidR="009E00C7" w:rsidRPr="00291E90" w:rsidRDefault="009E00C7" w:rsidP="00F440BD">
            <w:pPr>
              <w:jc w:val="center"/>
              <w:rPr>
                <w:rFonts w:ascii="Arial Narrow" w:hAnsi="Arial Narrow"/>
                <w:b/>
              </w:rPr>
            </w:pPr>
            <w:r w:rsidRPr="00291E90"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9E00C7" w:rsidRPr="009E00C7" w:rsidTr="009E00C7">
        <w:trPr>
          <w:trHeight w:val="1733"/>
          <w:jc w:val="center"/>
        </w:trPr>
        <w:tc>
          <w:tcPr>
            <w:tcW w:w="1101" w:type="dxa"/>
            <w:textDirection w:val="btLr"/>
          </w:tcPr>
          <w:p w:rsidR="009E00C7" w:rsidRPr="009E00C7" w:rsidRDefault="009E00C7" w:rsidP="00F440BD">
            <w:pPr>
              <w:ind w:right="113"/>
              <w:jc w:val="center"/>
              <w:rPr>
                <w:rFonts w:ascii="Arial Narrow" w:hAnsi="Arial Narrow"/>
                <w:b/>
              </w:rPr>
            </w:pPr>
            <w:r w:rsidRPr="009E00C7">
              <w:rPr>
                <w:rStyle w:val="CommentReference"/>
                <w:rFonts w:ascii="Arial Narrow" w:hAnsi="Arial Narrow"/>
                <w:b/>
                <w:sz w:val="20"/>
                <w:szCs w:val="20"/>
              </w:rPr>
              <w:t xml:space="preserve">IZVOĐENJE MUZIKE, STVARALAŠTVO </w:t>
            </w:r>
          </w:p>
          <w:p w:rsidR="009E00C7" w:rsidRPr="009E00C7" w:rsidRDefault="009E00C7" w:rsidP="00F440BD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767" w:type="dxa"/>
            <w:vMerge w:val="restart"/>
          </w:tcPr>
          <w:p w:rsidR="009E00C7" w:rsidRPr="009E00C7" w:rsidRDefault="009E00C7" w:rsidP="00F440BD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Učenik će biti u stanju da:</w:t>
            </w: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- pjeva po sluhu pjesme različitog sadržaja i raspoloženja;</w:t>
            </w: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- povezuje ritam sa grafičkim prikazom;</w:t>
            </w: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- izgovara brojalice u ritmu, uz pokret; </w:t>
            </w: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osmisli jednostavnu melodiju na kraći zadati tekst;</w:t>
            </w: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- osmisli pokrete uz muziku;</w:t>
            </w: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- objasni svojim riječima utiske o slušanom djelu, osobine tona, doživljaj preglasne muzike i njenog uticaja na tijelo; </w:t>
            </w: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- izdvoji osnovne muzičke izražajne elemente;</w:t>
            </w:r>
          </w:p>
          <w:p w:rsidR="009E00C7" w:rsidRPr="009E00C7" w:rsidRDefault="009E00C7" w:rsidP="00F440BD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- povezuje početne tonove pjesama-modela i jednostavnih namjenskih pjesama sa bojama;</w:t>
            </w:r>
          </w:p>
          <w:p w:rsidR="009E00C7" w:rsidRPr="009E00C7" w:rsidRDefault="009E00C7" w:rsidP="00F440BD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- svira po sluhu ritmičku pratnju uz brojalice i pjesme, jednostavne aranžmane, sviračke deonice u muzičkim igrama.</w:t>
            </w:r>
          </w:p>
          <w:p w:rsidR="009E00C7" w:rsidRPr="009E00C7" w:rsidRDefault="009E00C7" w:rsidP="00F440BD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 Narrow" w:eastAsia="Calibri" w:hAnsi="Arial Narrow"/>
                <w:sz w:val="20"/>
                <w:szCs w:val="20"/>
              </w:rPr>
            </w:pPr>
          </w:p>
          <w:p w:rsidR="009E00C7" w:rsidRPr="009E00C7" w:rsidRDefault="009E00C7" w:rsidP="00F440BD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 Narrow" w:eastAsia="Calibri" w:hAnsi="Arial Narrow"/>
                <w:sz w:val="20"/>
                <w:szCs w:val="20"/>
              </w:rPr>
            </w:pPr>
          </w:p>
          <w:p w:rsidR="009E00C7" w:rsidRPr="009E00C7" w:rsidRDefault="009E00C7" w:rsidP="00F440BD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 Narrow" w:eastAsia="Calibri" w:hAnsi="Arial Narrow"/>
                <w:sz w:val="20"/>
                <w:szCs w:val="20"/>
              </w:rPr>
            </w:pPr>
          </w:p>
          <w:p w:rsidR="009E00C7" w:rsidRPr="009E00C7" w:rsidRDefault="009E00C7" w:rsidP="00F440BD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 Narrow" w:eastAsia="Calibri" w:hAnsi="Arial Narrow"/>
                <w:sz w:val="20"/>
                <w:szCs w:val="20"/>
              </w:rPr>
            </w:pPr>
          </w:p>
          <w:p w:rsidR="009E00C7" w:rsidRPr="009E00C7" w:rsidRDefault="009E00C7" w:rsidP="009E00C7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pjeva po sluhu pjesme različitog sadržaja i raspoloženja;</w:t>
            </w:r>
          </w:p>
          <w:p w:rsidR="009E00C7" w:rsidRPr="009E00C7" w:rsidRDefault="009E00C7" w:rsidP="009E00C7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>- povezuje ritam sa grafičkim prikazom;</w:t>
            </w:r>
          </w:p>
          <w:p w:rsidR="009E00C7" w:rsidRPr="009E00C7" w:rsidRDefault="009E00C7" w:rsidP="009E00C7">
            <w:pPr>
              <w:pStyle w:val="NormalWeb"/>
              <w:spacing w:after="0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- izgovara brojalice u ritmu, uz pokret; </w:t>
            </w:r>
          </w:p>
          <w:p w:rsidR="009E00C7" w:rsidRPr="009E00C7" w:rsidRDefault="009E00C7" w:rsidP="00F440BD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 Narrow" w:eastAsia="Calibri" w:hAnsi="Arial Narrow"/>
                <w:sz w:val="20"/>
                <w:szCs w:val="20"/>
              </w:rPr>
            </w:pPr>
          </w:p>
        </w:tc>
        <w:tc>
          <w:tcPr>
            <w:tcW w:w="810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1.</w:t>
            </w:r>
          </w:p>
        </w:tc>
        <w:tc>
          <w:tcPr>
            <w:tcW w:w="2520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Obrada pjesme: “Škola”</w:t>
            </w:r>
          </w:p>
        </w:tc>
        <w:tc>
          <w:tcPr>
            <w:tcW w:w="900" w:type="dxa"/>
          </w:tcPr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Оbrada</w:t>
            </w:r>
          </w:p>
        </w:tc>
        <w:tc>
          <w:tcPr>
            <w:tcW w:w="2610" w:type="dxa"/>
          </w:tcPr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Bosanski jezik,</w:t>
            </w:r>
          </w:p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Srpski kao nematernji</w:t>
            </w:r>
          </w:p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Likovna kultura</w:t>
            </w:r>
          </w:p>
        </w:tc>
        <w:tc>
          <w:tcPr>
            <w:tcW w:w="1868" w:type="dxa"/>
            <w:vMerge w:val="restart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spacing w:before="240" w:line="360" w:lineRule="auto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Identifikacija situacija u kojima će učenici steći i pokazati ponašanje u skladu sa propisanim ishodima.</w:t>
            </w:r>
          </w:p>
          <w:p w:rsidR="009E00C7" w:rsidRPr="009E00C7" w:rsidRDefault="009E00C7" w:rsidP="00F440BD">
            <w:pPr>
              <w:spacing w:line="360" w:lineRule="auto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Pjevanje – izvođenje muzike, izražavanje muzike pokretom, slušanje muzike, učestvoanje u muzičkim igrama, izvođenje muzičke igre</w:t>
            </w:r>
          </w:p>
        </w:tc>
      </w:tr>
      <w:tr w:rsidR="009E00C7" w:rsidRPr="009E00C7" w:rsidTr="009E00C7">
        <w:trPr>
          <w:trHeight w:val="4105"/>
          <w:jc w:val="center"/>
        </w:trPr>
        <w:tc>
          <w:tcPr>
            <w:tcW w:w="1101" w:type="dxa"/>
            <w:textDirection w:val="btLr"/>
          </w:tcPr>
          <w:p w:rsidR="009E00C7" w:rsidRPr="009E00C7" w:rsidRDefault="009E00C7" w:rsidP="00F440B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9E00C7">
              <w:rPr>
                <w:rFonts w:ascii="Arial Narrow" w:hAnsi="Arial Narrow"/>
                <w:b/>
              </w:rPr>
              <w:t>SLUŠANJE MUZIKE, IZVOĐENJE, STAVRALAŠTVO</w:t>
            </w:r>
          </w:p>
          <w:p w:rsidR="009E00C7" w:rsidRPr="009E00C7" w:rsidRDefault="009E00C7" w:rsidP="00F440BD">
            <w:pPr>
              <w:ind w:left="113" w:right="113"/>
              <w:jc w:val="center"/>
              <w:rPr>
                <w:rFonts w:ascii="Arial Narrow" w:hAnsi="Arial Narrow"/>
              </w:rPr>
            </w:pPr>
          </w:p>
        </w:tc>
        <w:tc>
          <w:tcPr>
            <w:tcW w:w="4767" w:type="dxa"/>
            <w:vMerge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2.</w:t>
            </w:r>
          </w:p>
        </w:tc>
        <w:tc>
          <w:tcPr>
            <w:tcW w:w="2520" w:type="dxa"/>
          </w:tcPr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  <w:r w:rsidRPr="009E00C7">
              <w:rPr>
                <w:rFonts w:ascii="Arial Narrow" w:hAnsi="Arial Narrow"/>
                <w:color w:val="000000"/>
              </w:rPr>
              <w:t xml:space="preserve">Utvrđivanje znanja o glasnom i tihom u muzici. Obrada/utvrđivanje pesme modela „Resavo, vodo </w:t>
            </w:r>
            <w:r w:rsidRPr="009E00C7">
              <w:rPr>
                <w:rFonts w:ascii="Times New Roman" w:hAnsi="Times New Roman"/>
                <w:color w:val="000000"/>
              </w:rPr>
              <w:t>ʼ</w:t>
            </w:r>
            <w:r w:rsidRPr="009E00C7">
              <w:rPr>
                <w:rFonts w:ascii="Arial Narrow" w:hAnsi="Arial Narrow"/>
                <w:color w:val="000000"/>
              </w:rPr>
              <w:t>ladna”</w:t>
            </w:r>
          </w:p>
        </w:tc>
        <w:tc>
          <w:tcPr>
            <w:tcW w:w="900" w:type="dxa"/>
          </w:tcPr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Kombinovani</w:t>
            </w:r>
          </w:p>
        </w:tc>
        <w:tc>
          <w:tcPr>
            <w:tcW w:w="2610" w:type="dxa"/>
          </w:tcPr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Bosanski jezik,</w:t>
            </w:r>
          </w:p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Srpski kao nematernji</w:t>
            </w:r>
          </w:p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Likovna kultura</w:t>
            </w:r>
          </w:p>
        </w:tc>
        <w:tc>
          <w:tcPr>
            <w:tcW w:w="1868" w:type="dxa"/>
            <w:vMerge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</w:tc>
      </w:tr>
      <w:tr w:rsidR="009E00C7" w:rsidRPr="009E00C7" w:rsidTr="009E00C7">
        <w:trPr>
          <w:trHeight w:val="1134"/>
          <w:jc w:val="center"/>
        </w:trPr>
        <w:tc>
          <w:tcPr>
            <w:tcW w:w="1101" w:type="dxa"/>
            <w:textDirection w:val="btLr"/>
          </w:tcPr>
          <w:p w:rsidR="009E00C7" w:rsidRPr="009E00C7" w:rsidRDefault="009E00C7" w:rsidP="00F440B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9E00C7">
              <w:rPr>
                <w:rFonts w:ascii="Arial Narrow" w:hAnsi="Arial Narrow"/>
                <w:b/>
                <w:color w:val="000000"/>
              </w:rPr>
              <w:t>IZVOĐENJE MUZIKE, SLUŠANJE</w:t>
            </w:r>
          </w:p>
        </w:tc>
        <w:tc>
          <w:tcPr>
            <w:tcW w:w="4767" w:type="dxa"/>
            <w:vMerge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3.</w:t>
            </w:r>
          </w:p>
        </w:tc>
        <w:tc>
          <w:tcPr>
            <w:tcW w:w="2520" w:type="dxa"/>
          </w:tcPr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  <w:r w:rsidRPr="009E00C7">
              <w:rPr>
                <w:rFonts w:ascii="Arial Narrow" w:hAnsi="Arial Narrow"/>
                <w:color w:val="000000"/>
              </w:rPr>
              <w:t>Obrada pjesme „Bukvarci”. Slušanje pjesme „Šaputanje”</w:t>
            </w:r>
          </w:p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lastRenderedPageBreak/>
              <w:t xml:space="preserve">     Оbrada</w:t>
            </w:r>
          </w:p>
        </w:tc>
        <w:tc>
          <w:tcPr>
            <w:tcW w:w="2610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 xml:space="preserve">       </w:t>
            </w: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Bosanski jezik,</w:t>
            </w: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Srpski kao nematernji</w:t>
            </w: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Likovna kultura</w:t>
            </w:r>
          </w:p>
        </w:tc>
        <w:tc>
          <w:tcPr>
            <w:tcW w:w="1868" w:type="dxa"/>
            <w:vMerge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</w:tc>
      </w:tr>
      <w:tr w:rsidR="009E00C7" w:rsidRPr="009E00C7" w:rsidTr="009E00C7">
        <w:trPr>
          <w:trHeight w:val="1493"/>
          <w:jc w:val="center"/>
        </w:trPr>
        <w:tc>
          <w:tcPr>
            <w:tcW w:w="1101" w:type="dxa"/>
            <w:textDirection w:val="btLr"/>
          </w:tcPr>
          <w:p w:rsidR="009E00C7" w:rsidRPr="009E00C7" w:rsidRDefault="009E00C7" w:rsidP="00F440B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9E00C7">
              <w:rPr>
                <w:rFonts w:ascii="Arial Narrow" w:hAnsi="Arial Narrow"/>
                <w:b/>
                <w:color w:val="000000"/>
              </w:rPr>
              <w:t>IZVOĐENJE MUZIKE</w:t>
            </w:r>
          </w:p>
        </w:tc>
        <w:tc>
          <w:tcPr>
            <w:tcW w:w="4767" w:type="dxa"/>
            <w:vMerge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4.</w:t>
            </w:r>
          </w:p>
        </w:tc>
        <w:tc>
          <w:tcPr>
            <w:tcW w:w="2520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  <w:color w:val="000000"/>
              </w:rPr>
            </w:pPr>
            <w:r w:rsidRPr="009E00C7">
              <w:rPr>
                <w:rFonts w:ascii="Arial Narrow" w:hAnsi="Arial Narrow"/>
                <w:color w:val="000000"/>
              </w:rPr>
              <w:t>Obrada pjesme „Jesen”. Upoznavanje sa terminima dugo i kratko</w:t>
            </w: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 xml:space="preserve">    </w:t>
            </w:r>
          </w:p>
          <w:p w:rsidR="009E00C7" w:rsidRPr="009E00C7" w:rsidRDefault="009E00C7" w:rsidP="00F440BD">
            <w:pPr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 xml:space="preserve"> Оbrada</w:t>
            </w:r>
          </w:p>
        </w:tc>
        <w:tc>
          <w:tcPr>
            <w:tcW w:w="2610" w:type="dxa"/>
          </w:tcPr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Bosanski jezik,</w:t>
            </w:r>
          </w:p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Srpski kao nematernji</w:t>
            </w:r>
          </w:p>
          <w:p w:rsidR="009E00C7" w:rsidRPr="009E00C7" w:rsidRDefault="009E00C7" w:rsidP="00F440BD">
            <w:pPr>
              <w:jc w:val="center"/>
              <w:rPr>
                <w:rFonts w:ascii="Arial Narrow" w:hAnsi="Arial Narrow"/>
              </w:rPr>
            </w:pPr>
            <w:r w:rsidRPr="009E00C7">
              <w:rPr>
                <w:rFonts w:ascii="Arial Narrow" w:hAnsi="Arial Narrow"/>
              </w:rPr>
              <w:t>Likovna kultura</w:t>
            </w:r>
          </w:p>
        </w:tc>
        <w:tc>
          <w:tcPr>
            <w:tcW w:w="1868" w:type="dxa"/>
          </w:tcPr>
          <w:p w:rsidR="009E00C7" w:rsidRPr="009E00C7" w:rsidRDefault="009E00C7" w:rsidP="00F440BD">
            <w:pPr>
              <w:rPr>
                <w:rFonts w:ascii="Arial Narrow" w:hAnsi="Arial Narrow"/>
              </w:rPr>
            </w:pPr>
          </w:p>
        </w:tc>
      </w:tr>
    </w:tbl>
    <w:tbl>
      <w:tblPr>
        <w:tblW w:w="145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580"/>
      </w:tblGrid>
      <w:tr w:rsidR="009E00C7" w:rsidRPr="009E00C7" w:rsidTr="009E00C7">
        <w:trPr>
          <w:cantSplit/>
          <w:trHeight w:val="1134"/>
        </w:trPr>
        <w:tc>
          <w:tcPr>
            <w:tcW w:w="14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9E00C7" w:rsidRPr="009E00C7" w:rsidRDefault="009E00C7" w:rsidP="00F440BD">
            <w:pPr>
              <w:spacing w:line="240" w:lineRule="auto"/>
              <w:rPr>
                <w:rFonts w:ascii="Arial Narrow" w:hAnsi="Arial Narrow"/>
                <w:noProof/>
                <w:sz w:val="20"/>
                <w:szCs w:val="20"/>
              </w:rPr>
            </w:pPr>
            <w:r w:rsidRPr="009E00C7"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9E00C7" w:rsidRPr="009E00C7" w:rsidRDefault="009E00C7" w:rsidP="00F440BD">
            <w:pPr>
              <w:spacing w:line="240" w:lineRule="auto"/>
              <w:rPr>
                <w:rFonts w:ascii="Arial Narrow" w:hAnsi="Arial Narrow"/>
                <w:noProof/>
                <w:sz w:val="20"/>
                <w:szCs w:val="20"/>
              </w:rPr>
            </w:pPr>
            <w:r w:rsidRPr="009E00C7"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9E00C7" w:rsidRPr="009E00C7" w:rsidRDefault="009E00C7" w:rsidP="00F440BD">
            <w:pPr>
              <w:spacing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9E00C7" w:rsidRPr="009E00C7" w:rsidRDefault="009E00C7" w:rsidP="00F440BD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9E00C7"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9E00C7" w:rsidRPr="009E00C7" w:rsidRDefault="009E00C7" w:rsidP="009E00C7">
      <w:pPr>
        <w:rPr>
          <w:rFonts w:ascii="Arial Narrow" w:hAnsi="Arial Narrow"/>
          <w:sz w:val="20"/>
          <w:szCs w:val="20"/>
        </w:rPr>
      </w:pPr>
    </w:p>
    <w:p w:rsidR="006D122A" w:rsidRPr="009E00C7" w:rsidRDefault="006D122A">
      <w:pPr>
        <w:rPr>
          <w:rFonts w:ascii="Arial Narrow" w:hAnsi="Arial Narrow"/>
          <w:sz w:val="20"/>
          <w:szCs w:val="20"/>
        </w:rPr>
      </w:pPr>
    </w:p>
    <w:sectPr w:rsidR="006D122A" w:rsidRPr="009E00C7" w:rsidSect="009E00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00C7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2780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D040E"/>
    <w:rsid w:val="000D1F8B"/>
    <w:rsid w:val="000D48C7"/>
    <w:rsid w:val="000D4F33"/>
    <w:rsid w:val="000D54B7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6461A"/>
    <w:rsid w:val="00167B57"/>
    <w:rsid w:val="00167BBF"/>
    <w:rsid w:val="001709DE"/>
    <w:rsid w:val="0017191A"/>
    <w:rsid w:val="00171CD8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E002C"/>
    <w:rsid w:val="001E0B06"/>
    <w:rsid w:val="001E3559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1AB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1C4D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B05"/>
    <w:rsid w:val="00624FCD"/>
    <w:rsid w:val="00630981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1E6D"/>
    <w:rsid w:val="0069271D"/>
    <w:rsid w:val="00693FBE"/>
    <w:rsid w:val="006949A8"/>
    <w:rsid w:val="00695024"/>
    <w:rsid w:val="006958C7"/>
    <w:rsid w:val="0069629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0E16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00C7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08BA"/>
    <w:rsid w:val="00A2118C"/>
    <w:rsid w:val="00A248BE"/>
    <w:rsid w:val="00A30F29"/>
    <w:rsid w:val="00A32357"/>
    <w:rsid w:val="00A42852"/>
    <w:rsid w:val="00A434A9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42B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4FD9"/>
    <w:rsid w:val="00BC5279"/>
    <w:rsid w:val="00BC799D"/>
    <w:rsid w:val="00BD25C6"/>
    <w:rsid w:val="00BD3C7B"/>
    <w:rsid w:val="00BD5983"/>
    <w:rsid w:val="00BE0E6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53CCC"/>
    <w:rsid w:val="00C57C3B"/>
    <w:rsid w:val="00C6210A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4255BB-0E34-4640-8EF4-6F69D172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0C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00C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9E00C7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E00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2109</Characters>
  <Application>Microsoft Office Word</Application>
  <DocSecurity>0</DocSecurity>
  <Lines>17</Lines>
  <Paragraphs>4</Paragraphs>
  <ScaleCrop>false</ScaleCrop>
  <Company>rg-adguard</Company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2019-09-01T00:31:00Z</dcterms:created>
  <dcterms:modified xsi:type="dcterms:W3CDTF">2020-08-24T16:54:00Z</dcterms:modified>
</cp:coreProperties>
</file>